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6B33" w14:textId="77777777" w:rsidR="009638C6" w:rsidRDefault="00FF1315">
      <w:pPr>
        <w:pStyle w:val="Default"/>
        <w:jc w:val="center"/>
        <w:rPr>
          <w:rFonts w:ascii="Times" w:eastAsia="Times" w:hAnsi="Times" w:cs="Times"/>
          <w:sz w:val="24"/>
          <w:szCs w:val="24"/>
        </w:rPr>
      </w:pPr>
      <w:r>
        <w:t xml:space="preserve">Harmonia Rosales </w:t>
      </w:r>
      <w:r>
        <w:rPr>
          <w:rFonts w:ascii="Times" w:hAnsi="Times"/>
          <w:sz w:val="24"/>
          <w:szCs w:val="24"/>
        </w:rPr>
        <w:t>C.V.</w:t>
      </w:r>
    </w:p>
    <w:p w14:paraId="4A2F5D5E" w14:textId="77777777" w:rsidR="009638C6" w:rsidRDefault="009638C6">
      <w:pPr>
        <w:pStyle w:val="Default"/>
        <w:jc w:val="center"/>
        <w:rPr>
          <w:rFonts w:ascii="Times" w:eastAsia="Times" w:hAnsi="Times" w:cs="Times"/>
          <w:sz w:val="24"/>
          <w:szCs w:val="24"/>
        </w:rPr>
      </w:pPr>
    </w:p>
    <w:p w14:paraId="161DB0D3" w14:textId="77777777" w:rsidR="009638C6" w:rsidRDefault="009638C6">
      <w:pPr>
        <w:pStyle w:val="Default"/>
        <w:jc w:val="center"/>
        <w:rPr>
          <w:rFonts w:ascii="Times" w:eastAsia="Times" w:hAnsi="Times" w:cs="Times"/>
          <w:sz w:val="24"/>
          <w:szCs w:val="24"/>
        </w:rPr>
      </w:pPr>
    </w:p>
    <w:p w14:paraId="0C1541AF" w14:textId="77777777" w:rsidR="009638C6" w:rsidRDefault="00FF1315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Exhibitions</w:t>
      </w:r>
    </w:p>
    <w:p w14:paraId="26857E70" w14:textId="77777777" w:rsidR="009638C6" w:rsidRDefault="009638C6">
      <w:pPr>
        <w:pStyle w:val="Caption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6A505A70" w14:textId="77777777" w:rsidR="009638C6" w:rsidRDefault="00FF1315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2020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>(Solo)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>Miss Education,</w:t>
      </w:r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MoCADA</w:t>
      </w:r>
      <w:proofErr w:type="spellEnd"/>
      <w:r>
        <w:rPr>
          <w:rFonts w:ascii="Times" w:hAnsi="Times"/>
          <w:sz w:val="22"/>
          <w:szCs w:val="22"/>
        </w:rPr>
        <w:t xml:space="preserve"> Museum, Brooklyn, NY.</w:t>
      </w:r>
    </w:p>
    <w:p w14:paraId="27AA6D08" w14:textId="77777777" w:rsidR="009638C6" w:rsidRDefault="009638C6">
      <w:pPr>
        <w:pStyle w:val="Body"/>
        <w:rPr>
          <w:rFonts w:ascii="Times" w:eastAsia="Times" w:hAnsi="Times" w:cs="Times"/>
          <w:sz w:val="22"/>
          <w:szCs w:val="22"/>
        </w:rPr>
      </w:pPr>
    </w:p>
    <w:p w14:paraId="5025866D" w14:textId="77777777" w:rsidR="009638C6" w:rsidRDefault="00FF1315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2020</w:t>
      </w:r>
      <w:r>
        <w:rPr>
          <w:rFonts w:ascii="Times" w:eastAsia="Times" w:hAnsi="Times" w:cs="Times"/>
          <w:sz w:val="22"/>
          <w:szCs w:val="22"/>
        </w:rPr>
        <w:tab/>
        <w:t>(Group)</w:t>
      </w:r>
      <w:r>
        <w:rPr>
          <w:rFonts w:ascii="Times" w:hAnsi="Times"/>
          <w:b/>
          <w:bCs/>
          <w:sz w:val="22"/>
          <w:szCs w:val="22"/>
        </w:rPr>
        <w:t xml:space="preserve"> Femme Touch</w:t>
      </w:r>
      <w:r>
        <w:rPr>
          <w:rFonts w:ascii="Times" w:hAnsi="Times"/>
          <w:sz w:val="22"/>
          <w:szCs w:val="22"/>
        </w:rPr>
        <w:t>, Warhol Museum, Pittsburgh, PA.</w:t>
      </w:r>
    </w:p>
    <w:p w14:paraId="4AA2D81E" w14:textId="77777777" w:rsidR="009638C6" w:rsidRDefault="009638C6">
      <w:pPr>
        <w:pStyle w:val="Body"/>
        <w:rPr>
          <w:rFonts w:ascii="Times" w:eastAsia="Times" w:hAnsi="Times" w:cs="Times"/>
          <w:sz w:val="22"/>
          <w:szCs w:val="22"/>
        </w:rPr>
      </w:pPr>
    </w:p>
    <w:p w14:paraId="6449CC8A" w14:textId="77777777" w:rsidR="009638C6" w:rsidRDefault="00FF1315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2020</w:t>
      </w:r>
      <w:r>
        <w:rPr>
          <w:rFonts w:ascii="Times" w:eastAsia="Times" w:hAnsi="Times" w:cs="Times"/>
          <w:sz w:val="22"/>
          <w:szCs w:val="22"/>
        </w:rPr>
        <w:tab/>
        <w:t xml:space="preserve">(Group) </w:t>
      </w:r>
      <w:r>
        <w:rPr>
          <w:rFonts w:ascii="Times" w:hAnsi="Times"/>
          <w:b/>
          <w:bCs/>
          <w:sz w:val="22"/>
          <w:szCs w:val="22"/>
        </w:rPr>
        <w:t xml:space="preserve">CCH Pounders </w:t>
      </w:r>
      <w:r>
        <w:rPr>
          <w:rFonts w:ascii="Times" w:hAnsi="Times"/>
          <w:b/>
          <w:bCs/>
          <w:sz w:val="22"/>
          <w:szCs w:val="22"/>
        </w:rPr>
        <w:t>“</w:t>
      </w:r>
      <w:r>
        <w:rPr>
          <w:rFonts w:ascii="Times" w:hAnsi="Times"/>
          <w:b/>
          <w:bCs/>
          <w:sz w:val="22"/>
          <w:szCs w:val="22"/>
        </w:rPr>
        <w:t>Queen</w:t>
      </w:r>
      <w:r>
        <w:rPr>
          <w:rFonts w:ascii="Times" w:hAnsi="Times"/>
          <w:b/>
          <w:bCs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>, The Wright Museum, Detroit, MI.</w:t>
      </w:r>
    </w:p>
    <w:p w14:paraId="7E38BB92" w14:textId="77777777" w:rsidR="009638C6" w:rsidRDefault="009638C6">
      <w:pPr>
        <w:pStyle w:val="Body"/>
        <w:rPr>
          <w:rFonts w:ascii="Times" w:eastAsia="Times" w:hAnsi="Times" w:cs="Times"/>
          <w:sz w:val="22"/>
          <w:szCs w:val="22"/>
        </w:rPr>
      </w:pPr>
    </w:p>
    <w:p w14:paraId="6180D064" w14:textId="3C95E906" w:rsidR="009638C6" w:rsidRDefault="00FF1315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2019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>(Fair)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>Art Scope Miami</w:t>
      </w:r>
      <w:r>
        <w:rPr>
          <w:rFonts w:ascii="Times" w:hAnsi="Times"/>
          <w:sz w:val="22"/>
          <w:szCs w:val="22"/>
        </w:rPr>
        <w:t>,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Miami, FL.</w:t>
      </w:r>
    </w:p>
    <w:p w14:paraId="25C76C03" w14:textId="77777777" w:rsidR="009638C6" w:rsidRDefault="009638C6">
      <w:pPr>
        <w:pStyle w:val="Body"/>
        <w:rPr>
          <w:rFonts w:ascii="Times" w:eastAsia="Times" w:hAnsi="Times" w:cs="Times"/>
          <w:sz w:val="22"/>
          <w:szCs w:val="22"/>
        </w:rPr>
      </w:pPr>
    </w:p>
    <w:p w14:paraId="6E878734" w14:textId="0C5FA3DC" w:rsidR="009638C6" w:rsidRDefault="00FF1315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2019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>(Group)</w:t>
      </w:r>
      <w:r w:rsidR="0007717B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G</w:t>
      </w:r>
      <w:r>
        <w:rPr>
          <w:rFonts w:ascii="Times" w:hAnsi="Times"/>
          <w:b/>
          <w:bCs/>
          <w:sz w:val="22"/>
          <w:szCs w:val="22"/>
        </w:rPr>
        <w:t>ive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me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Body</w:t>
      </w:r>
      <w:r>
        <w:rPr>
          <w:rFonts w:ascii="Times" w:hAnsi="Times"/>
          <w:b/>
          <w:bCs/>
          <w:sz w:val="22"/>
          <w:szCs w:val="22"/>
        </w:rPr>
        <w:t>: F</w:t>
      </w:r>
      <w:r>
        <w:rPr>
          <w:rFonts w:ascii="Times" w:hAnsi="Times"/>
          <w:b/>
          <w:bCs/>
          <w:sz w:val="22"/>
          <w:szCs w:val="22"/>
        </w:rPr>
        <w:t>emme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Re</w:t>
      </w:r>
      <w:r>
        <w:rPr>
          <w:rFonts w:ascii="Times" w:hAnsi="Times"/>
          <w:b/>
          <w:bCs/>
          <w:sz w:val="22"/>
          <w:szCs w:val="22"/>
        </w:rPr>
        <w:t>-D</w:t>
      </w:r>
      <w:r>
        <w:rPr>
          <w:rFonts w:ascii="Times" w:hAnsi="Times"/>
          <w:b/>
          <w:bCs/>
          <w:sz w:val="22"/>
          <w:szCs w:val="22"/>
        </w:rPr>
        <w:t>ivined,</w:t>
      </w:r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MoCADA</w:t>
      </w:r>
      <w:proofErr w:type="spellEnd"/>
      <w:r>
        <w:rPr>
          <w:rFonts w:ascii="Times" w:hAnsi="Times"/>
          <w:sz w:val="22"/>
          <w:szCs w:val="22"/>
        </w:rPr>
        <w:t xml:space="preserve"> Museum, Brooklyn, NY.</w:t>
      </w:r>
    </w:p>
    <w:p w14:paraId="605AC71B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15954255" w14:textId="2FCE4863" w:rsidR="009638C6" w:rsidRDefault="00FF1315">
      <w:pPr>
        <w:pStyle w:val="Body"/>
        <w:rPr>
          <w:rFonts w:ascii="Times" w:eastAsia="Times" w:hAnsi="Times" w:cs="Times"/>
        </w:rPr>
      </w:pPr>
      <w:r>
        <w:rPr>
          <w:rFonts w:ascii="Times" w:hAnsi="Times"/>
          <w:b/>
          <w:bCs/>
          <w:sz w:val="22"/>
          <w:szCs w:val="22"/>
        </w:rPr>
        <w:t>2019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>(Group)</w:t>
      </w:r>
      <w:r w:rsidR="0007717B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 xml:space="preserve">The Human Spirit: Celebrating </w:t>
      </w:r>
      <w:proofErr w:type="gramStart"/>
      <w:r>
        <w:rPr>
          <w:rFonts w:ascii="Times" w:hAnsi="Times"/>
          <w:b/>
          <w:bCs/>
          <w:sz w:val="22"/>
          <w:szCs w:val="22"/>
        </w:rPr>
        <w:t>The</w:t>
      </w:r>
      <w:proofErr w:type="gramEnd"/>
      <w:r>
        <w:rPr>
          <w:rFonts w:ascii="Times" w:hAnsi="Times"/>
          <w:b/>
          <w:bCs/>
          <w:sz w:val="22"/>
          <w:szCs w:val="22"/>
        </w:rPr>
        <w:t xml:space="preserve"> Black Experience</w:t>
      </w:r>
      <w:r>
        <w:rPr>
          <w:rFonts w:ascii="Times" w:hAnsi="Times"/>
          <w:sz w:val="22"/>
          <w:szCs w:val="22"/>
        </w:rPr>
        <w:t>, RJD Gallery, Hampton, NY.</w:t>
      </w:r>
    </w:p>
    <w:p w14:paraId="1A1E8375" w14:textId="77777777" w:rsidR="009638C6" w:rsidRDefault="009638C6">
      <w:pPr>
        <w:pStyle w:val="Default"/>
        <w:rPr>
          <w:rFonts w:ascii="Times" w:eastAsia="Times" w:hAnsi="Times" w:cs="Times"/>
          <w:sz w:val="24"/>
          <w:szCs w:val="24"/>
        </w:rPr>
      </w:pPr>
    </w:p>
    <w:p w14:paraId="1FA5EB69" w14:textId="1864B8C6" w:rsidR="009638C6" w:rsidRDefault="00FF1315">
      <w:pPr>
        <w:pStyle w:val="Defaul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2019</w:t>
      </w:r>
      <w:r>
        <w:rPr>
          <w:rFonts w:ascii="Times" w:eastAsia="Times" w:hAnsi="Times" w:cs="Times"/>
        </w:rPr>
        <w:tab/>
      </w:r>
      <w:r>
        <w:rPr>
          <w:rFonts w:ascii="Times" w:hAnsi="Times"/>
          <w:i/>
          <w:iCs/>
        </w:rPr>
        <w:t>(Group)</w:t>
      </w:r>
      <w:r w:rsidR="0007717B">
        <w:rPr>
          <w:rFonts w:ascii="Times" w:eastAsia="Times" w:hAnsi="Times" w:cs="Times"/>
        </w:rPr>
        <w:t xml:space="preserve"> </w:t>
      </w:r>
      <w:r>
        <w:rPr>
          <w:rFonts w:ascii="Times" w:hAnsi="Times"/>
          <w:b/>
          <w:bCs/>
        </w:rPr>
        <w:t>Big Art Small Canvas II</w:t>
      </w:r>
      <w:r>
        <w:rPr>
          <w:rFonts w:ascii="Times" w:hAnsi="Times"/>
        </w:rPr>
        <w:t>, RJD Gallery, Hampton, NY.</w:t>
      </w:r>
    </w:p>
    <w:p w14:paraId="3B44CEB2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59BA5B4E" w14:textId="11E5BBA9" w:rsidR="009638C6" w:rsidRDefault="00FF1315">
      <w:pPr>
        <w:pStyle w:val="Defaul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2018</w:t>
      </w:r>
      <w:r>
        <w:rPr>
          <w:rFonts w:ascii="Times" w:eastAsia="Times" w:hAnsi="Times" w:cs="Times"/>
        </w:rPr>
        <w:tab/>
      </w:r>
      <w:r>
        <w:rPr>
          <w:rFonts w:ascii="Times" w:hAnsi="Times"/>
          <w:i/>
          <w:iCs/>
        </w:rPr>
        <w:t>(Group)</w:t>
      </w:r>
      <w:r w:rsidR="0007717B">
        <w:rPr>
          <w:rFonts w:ascii="Times" w:eastAsia="Times" w:hAnsi="Times" w:cs="Times"/>
        </w:rPr>
        <w:t xml:space="preserve"> </w:t>
      </w:r>
      <w:r>
        <w:rPr>
          <w:rFonts w:ascii="Times" w:hAnsi="Times"/>
          <w:b/>
          <w:bCs/>
        </w:rPr>
        <w:t>Women Painting Women</w:t>
      </w:r>
      <w:r>
        <w:rPr>
          <w:rFonts w:ascii="Times" w:hAnsi="Times"/>
        </w:rPr>
        <w:t>, RJD Gallery, Hampton, NY.</w:t>
      </w:r>
    </w:p>
    <w:p w14:paraId="5D4D949A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044ACCEA" w14:textId="77777777" w:rsidR="009638C6" w:rsidRDefault="00FF1315">
      <w:pPr>
        <w:pStyle w:val="Default"/>
        <w:rPr>
          <w:rFonts w:ascii="Times" w:eastAsia="Times" w:hAnsi="Times" w:cs="Times"/>
          <w:lang w:val="de-DE"/>
        </w:rPr>
      </w:pPr>
      <w:r>
        <w:rPr>
          <w:rFonts w:ascii="Times" w:hAnsi="Times"/>
          <w:b/>
          <w:bCs/>
        </w:rPr>
        <w:t>2018</w:t>
      </w:r>
      <w:r>
        <w:rPr>
          <w:rFonts w:ascii="Times" w:eastAsia="Times" w:hAnsi="Times" w:cs="Times"/>
          <w:lang w:val="de-DE"/>
        </w:rPr>
        <w:tab/>
      </w:r>
      <w:r>
        <w:rPr>
          <w:rFonts w:ascii="Times" w:hAnsi="Times"/>
          <w:i/>
          <w:iCs/>
        </w:rPr>
        <w:t>(Fair)</w:t>
      </w:r>
      <w:r>
        <w:rPr>
          <w:rFonts w:ascii="Times" w:eastAsia="Times" w:hAnsi="Times" w:cs="Times"/>
          <w:lang w:val="de-DE"/>
        </w:rPr>
        <w:tab/>
      </w:r>
      <w:r>
        <w:rPr>
          <w:rFonts w:ascii="Times" w:hAnsi="Times"/>
          <w:b/>
          <w:bCs/>
          <w:lang w:val="de-DE"/>
        </w:rPr>
        <w:t>L.A. ART SHOW</w:t>
      </w:r>
      <w:r>
        <w:rPr>
          <w:rFonts w:ascii="Times" w:hAnsi="Times"/>
          <w:lang w:val="de-DE"/>
        </w:rPr>
        <w:t xml:space="preserve">, </w:t>
      </w:r>
      <w:proofErr w:type="spellStart"/>
      <w:r>
        <w:rPr>
          <w:rFonts w:ascii="Times" w:hAnsi="Times"/>
          <w:lang w:val="de-DE"/>
        </w:rPr>
        <w:t>Simard</w:t>
      </w:r>
      <w:proofErr w:type="spellEnd"/>
      <w:r>
        <w:rPr>
          <w:rFonts w:ascii="Times" w:hAnsi="Times"/>
          <w:lang w:val="de-DE"/>
        </w:rPr>
        <w:t xml:space="preserve"> </w:t>
      </w:r>
      <w:proofErr w:type="spellStart"/>
      <w:r>
        <w:rPr>
          <w:rFonts w:ascii="Times" w:hAnsi="Times"/>
          <w:lang w:val="de-DE"/>
        </w:rPr>
        <w:t>Bilodeau</w:t>
      </w:r>
      <w:proofErr w:type="spellEnd"/>
      <w:r>
        <w:rPr>
          <w:rFonts w:ascii="Times" w:hAnsi="Times"/>
          <w:lang w:val="de-DE"/>
        </w:rPr>
        <w:t xml:space="preserve"> Contemporary, Los Angeles, CA.</w:t>
      </w:r>
    </w:p>
    <w:p w14:paraId="44A3CEE0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5B44451C" w14:textId="77777777" w:rsidR="009638C6" w:rsidRDefault="00FF1315">
      <w:pPr>
        <w:pStyle w:val="Defaul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2017</w:t>
      </w:r>
      <w:r>
        <w:rPr>
          <w:rFonts w:ascii="Times" w:eastAsia="Times" w:hAnsi="Times" w:cs="Times"/>
        </w:rPr>
        <w:tab/>
      </w:r>
      <w:r>
        <w:rPr>
          <w:rFonts w:ascii="Times" w:hAnsi="Times"/>
          <w:i/>
          <w:iCs/>
        </w:rPr>
        <w:t>(Group)</w:t>
      </w:r>
      <w:r>
        <w:rPr>
          <w:rFonts w:ascii="Times" w:hAnsi="Times"/>
          <w:b/>
          <w:bCs/>
        </w:rPr>
        <w:t xml:space="preserve"> CCH Pounders </w:t>
      </w:r>
      <w:r>
        <w:rPr>
          <w:rFonts w:ascii="Times" w:hAnsi="Times"/>
          <w:b/>
          <w:bCs/>
        </w:rPr>
        <w:t>“</w:t>
      </w:r>
      <w:r>
        <w:rPr>
          <w:rFonts w:ascii="Times" w:hAnsi="Times"/>
          <w:b/>
          <w:bCs/>
        </w:rPr>
        <w:t>Queen",</w:t>
      </w:r>
      <w:r>
        <w:rPr>
          <w:rFonts w:ascii="Times" w:hAnsi="Times"/>
        </w:rPr>
        <w:t xml:space="preserve"> Xavier University Art Gallery, Cincinnati, Ohio</w:t>
      </w:r>
    </w:p>
    <w:p w14:paraId="651C25ED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03E7DE60" w14:textId="48F84D34" w:rsidR="009638C6" w:rsidRDefault="00FF1315">
      <w:pPr>
        <w:pStyle w:val="Default"/>
        <w:rPr>
          <w:rFonts w:ascii="Times" w:eastAsia="Times" w:hAnsi="Times" w:cs="Times"/>
          <w:lang w:val="pt-PT"/>
        </w:rPr>
      </w:pPr>
      <w:r>
        <w:rPr>
          <w:rFonts w:ascii="Times" w:hAnsi="Times"/>
          <w:b/>
          <w:bCs/>
        </w:rPr>
        <w:t>2017</w:t>
      </w:r>
      <w:r>
        <w:rPr>
          <w:rFonts w:ascii="Times" w:eastAsia="Times" w:hAnsi="Times" w:cs="Times"/>
          <w:lang w:val="pt-PT"/>
        </w:rPr>
        <w:tab/>
      </w:r>
      <w:r>
        <w:rPr>
          <w:rFonts w:ascii="Times" w:hAnsi="Times"/>
          <w:i/>
          <w:iCs/>
        </w:rPr>
        <w:t>(Group)</w:t>
      </w:r>
      <w:r w:rsidR="0007717B">
        <w:rPr>
          <w:rFonts w:ascii="Times" w:hAnsi="Times"/>
          <w:i/>
          <w:iCs/>
        </w:rPr>
        <w:t xml:space="preserve"> </w:t>
      </w:r>
      <w:r>
        <w:rPr>
          <w:rFonts w:ascii="Times" w:hAnsi="Times"/>
          <w:b/>
          <w:bCs/>
          <w:lang w:val="pt-PT"/>
        </w:rPr>
        <w:t>A</w:t>
      </w:r>
      <w:r>
        <w:rPr>
          <w:rFonts w:ascii="Times" w:hAnsi="Times"/>
          <w:b/>
          <w:bCs/>
        </w:rPr>
        <w:t>qua Art Miami</w:t>
      </w:r>
      <w:r>
        <w:rPr>
          <w:rFonts w:ascii="Times" w:hAnsi="Times"/>
          <w:lang w:val="pt-PT"/>
        </w:rPr>
        <w:t xml:space="preserve">, </w:t>
      </w:r>
      <w:proofErr w:type="spellStart"/>
      <w:r>
        <w:rPr>
          <w:rFonts w:ascii="Times" w:hAnsi="Times"/>
          <w:lang w:val="pt-PT"/>
        </w:rPr>
        <w:t>Simard</w:t>
      </w:r>
      <w:proofErr w:type="spellEnd"/>
      <w:r>
        <w:rPr>
          <w:rFonts w:ascii="Times" w:hAnsi="Times"/>
          <w:lang w:val="pt-PT"/>
        </w:rPr>
        <w:t xml:space="preserve"> </w:t>
      </w:r>
      <w:proofErr w:type="spellStart"/>
      <w:r>
        <w:rPr>
          <w:rFonts w:ascii="Times" w:hAnsi="Times"/>
          <w:lang w:val="pt-PT"/>
        </w:rPr>
        <w:t>Bilo</w:t>
      </w:r>
      <w:r>
        <w:rPr>
          <w:rFonts w:ascii="Times" w:hAnsi="Times"/>
          <w:lang w:val="pt-PT"/>
        </w:rPr>
        <w:t>deau</w:t>
      </w:r>
      <w:proofErr w:type="spellEnd"/>
      <w:r>
        <w:rPr>
          <w:rFonts w:ascii="Times" w:hAnsi="Times"/>
          <w:lang w:val="pt-PT"/>
        </w:rPr>
        <w:t xml:space="preserve"> </w:t>
      </w:r>
      <w:proofErr w:type="spellStart"/>
      <w:r>
        <w:rPr>
          <w:rFonts w:ascii="Times" w:hAnsi="Times"/>
          <w:lang w:val="pt-PT"/>
        </w:rPr>
        <w:t>Contemporary</w:t>
      </w:r>
      <w:proofErr w:type="spellEnd"/>
      <w:r>
        <w:rPr>
          <w:rFonts w:ascii="Times" w:hAnsi="Times"/>
          <w:lang w:val="pt-PT"/>
        </w:rPr>
        <w:t>, Los Angeles, CA.</w:t>
      </w:r>
    </w:p>
    <w:p w14:paraId="714AC437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5C566CC9" w14:textId="77777777" w:rsidR="009638C6" w:rsidRDefault="00FF1315">
      <w:pPr>
        <w:pStyle w:val="Defaul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2017</w:t>
      </w:r>
      <w:r>
        <w:rPr>
          <w:rFonts w:ascii="Times" w:eastAsia="Times" w:hAnsi="Times" w:cs="Times"/>
        </w:rPr>
        <w:tab/>
      </w:r>
      <w:r>
        <w:rPr>
          <w:rFonts w:ascii="Times" w:hAnsi="Times"/>
          <w:i/>
          <w:iCs/>
        </w:rPr>
        <w:t>(Solo)</w:t>
      </w:r>
      <w:r>
        <w:rPr>
          <w:rFonts w:ascii="Times" w:eastAsia="Times" w:hAnsi="Times" w:cs="Times"/>
          <w:i/>
          <w:iCs/>
          <w:lang w:val="es-ES_tradnl"/>
        </w:rPr>
        <w:tab/>
      </w:r>
      <w:r>
        <w:rPr>
          <w:rFonts w:ascii="Times" w:hAnsi="Times"/>
          <w:b/>
          <w:bCs/>
          <w:lang w:val="es-ES_tradnl"/>
        </w:rPr>
        <w:t>B.I.T.C.H.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  <w:lang w:val="it-IT"/>
        </w:rPr>
        <w:t>Simard</w:t>
      </w:r>
      <w:proofErr w:type="spellEnd"/>
      <w:r>
        <w:rPr>
          <w:rFonts w:ascii="Times" w:hAnsi="Times"/>
          <w:lang w:val="it-IT"/>
        </w:rPr>
        <w:t xml:space="preserve"> </w:t>
      </w:r>
      <w:proofErr w:type="spellStart"/>
      <w:r>
        <w:rPr>
          <w:rFonts w:ascii="Times" w:hAnsi="Times"/>
          <w:lang w:val="it-IT"/>
        </w:rPr>
        <w:t>Bilodeau</w:t>
      </w:r>
      <w:proofErr w:type="spellEnd"/>
      <w:r>
        <w:rPr>
          <w:rFonts w:ascii="Times" w:hAnsi="Times"/>
          <w:lang w:val="it-IT"/>
        </w:rPr>
        <w:t xml:space="preserve"> </w:t>
      </w:r>
      <w:proofErr w:type="spellStart"/>
      <w:r>
        <w:rPr>
          <w:rFonts w:ascii="Times" w:hAnsi="Times"/>
          <w:lang w:val="it-IT"/>
        </w:rPr>
        <w:t>Contemporary</w:t>
      </w:r>
      <w:proofErr w:type="spellEnd"/>
      <w:r>
        <w:rPr>
          <w:rFonts w:ascii="Times" w:hAnsi="Times"/>
        </w:rPr>
        <w:t>, Los Angeles, CA.</w:t>
      </w:r>
    </w:p>
    <w:p w14:paraId="7A985021" w14:textId="77777777" w:rsidR="009638C6" w:rsidRDefault="009638C6">
      <w:pPr>
        <w:pStyle w:val="Default"/>
        <w:rPr>
          <w:rFonts w:ascii="Times" w:eastAsia="Times" w:hAnsi="Times" w:cs="Times"/>
        </w:rPr>
      </w:pPr>
    </w:p>
    <w:p w14:paraId="4046FE85" w14:textId="77777777" w:rsidR="009638C6" w:rsidRDefault="009638C6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</w:p>
    <w:p w14:paraId="7E9F09F5" w14:textId="77777777" w:rsidR="009638C6" w:rsidRDefault="009638C6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</w:p>
    <w:p w14:paraId="364DED72" w14:textId="77777777" w:rsidR="009638C6" w:rsidRDefault="00FF1315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Permanent institution Collection</w:t>
      </w:r>
    </w:p>
    <w:p w14:paraId="669B088D" w14:textId="77777777" w:rsidR="009638C6" w:rsidRDefault="009638C6">
      <w:pPr>
        <w:pStyle w:val="Default"/>
        <w:rPr>
          <w:rFonts w:ascii="Times" w:eastAsia="Times" w:hAnsi="Times" w:cs="Times"/>
          <w:sz w:val="24"/>
          <w:szCs w:val="24"/>
        </w:rPr>
      </w:pPr>
    </w:p>
    <w:p w14:paraId="64A3F6C4" w14:textId="77777777" w:rsidR="009638C6" w:rsidRDefault="00FF1315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2020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Harvest, </w:t>
      </w:r>
      <w:r>
        <w:rPr>
          <w:rFonts w:ascii="Times" w:hAnsi="Times"/>
          <w:b/>
          <w:bCs/>
          <w:sz w:val="24"/>
          <w:szCs w:val="24"/>
        </w:rPr>
        <w:t>Mount Holyoke College Art Museum</w:t>
      </w:r>
      <w:r>
        <w:rPr>
          <w:rFonts w:ascii="Times" w:hAnsi="Times"/>
          <w:sz w:val="24"/>
          <w:szCs w:val="24"/>
        </w:rPr>
        <w:t>, South Hadley, MA.</w:t>
      </w:r>
    </w:p>
    <w:p w14:paraId="013EAC7A" w14:textId="77777777" w:rsidR="009638C6" w:rsidRDefault="009638C6">
      <w:pPr>
        <w:pStyle w:val="Default"/>
        <w:rPr>
          <w:rFonts w:ascii="Times" w:eastAsia="Times" w:hAnsi="Times" w:cs="Times"/>
          <w:sz w:val="24"/>
          <w:szCs w:val="24"/>
        </w:rPr>
      </w:pPr>
    </w:p>
    <w:p w14:paraId="5C6B6DAE" w14:textId="77777777" w:rsidR="009638C6" w:rsidRDefault="00FF1315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2020</w:t>
      </w:r>
      <w:r>
        <w:rPr>
          <w:rFonts w:ascii="Times" w:eastAsia="Times" w:hAnsi="Times" w:cs="Times"/>
          <w:sz w:val="24"/>
          <w:szCs w:val="24"/>
        </w:rPr>
        <w:tab/>
        <w:t xml:space="preserve">Oshun Slip Dress, </w:t>
      </w:r>
      <w:r>
        <w:rPr>
          <w:rFonts w:ascii="Times" w:hAnsi="Times"/>
          <w:b/>
          <w:bCs/>
          <w:sz w:val="24"/>
          <w:szCs w:val="24"/>
        </w:rPr>
        <w:t xml:space="preserve">Rhode Island </w:t>
      </w:r>
      <w:r>
        <w:rPr>
          <w:rFonts w:ascii="Times" w:hAnsi="Times"/>
          <w:b/>
          <w:bCs/>
          <w:sz w:val="24"/>
          <w:szCs w:val="24"/>
        </w:rPr>
        <w:t>School of Design</w:t>
      </w:r>
      <w:r>
        <w:rPr>
          <w:rFonts w:ascii="Times" w:hAnsi="Times"/>
          <w:sz w:val="24"/>
          <w:szCs w:val="24"/>
        </w:rPr>
        <w:t xml:space="preserve">, Providence, RI </w:t>
      </w:r>
    </w:p>
    <w:p w14:paraId="205B903E" w14:textId="77777777" w:rsidR="009638C6" w:rsidRDefault="009638C6">
      <w:pPr>
        <w:pStyle w:val="Default"/>
        <w:rPr>
          <w:rFonts w:ascii="Times" w:eastAsia="Times" w:hAnsi="Times" w:cs="Times"/>
          <w:sz w:val="24"/>
          <w:szCs w:val="24"/>
        </w:rPr>
      </w:pPr>
    </w:p>
    <w:p w14:paraId="73B96C44" w14:textId="77777777" w:rsidR="009638C6" w:rsidRDefault="009638C6">
      <w:pPr>
        <w:pStyle w:val="Default"/>
        <w:rPr>
          <w:rFonts w:ascii="Times" w:eastAsia="Times" w:hAnsi="Times" w:cs="Times"/>
          <w:sz w:val="24"/>
          <w:szCs w:val="24"/>
        </w:rPr>
      </w:pPr>
    </w:p>
    <w:p w14:paraId="2B7B736D" w14:textId="77777777" w:rsidR="009638C6" w:rsidRDefault="00FF1315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Publications</w:t>
      </w:r>
    </w:p>
    <w:p w14:paraId="3A07E6DA" w14:textId="77777777" w:rsidR="009638C6" w:rsidRDefault="009638C6">
      <w:pPr>
        <w:pStyle w:val="Caption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5C301342" w14:textId="78B69915" w:rsidR="009638C6" w:rsidRDefault="00FF1315">
      <w:pPr>
        <w:pStyle w:val="Body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2020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IMA Human Resources, I</w:t>
      </w:r>
      <w:proofErr w:type="spellStart"/>
      <w:r>
        <w:rPr>
          <w:rFonts w:ascii="Times" w:hAnsi="Times"/>
          <w:lang w:val="fr-FR"/>
        </w:rPr>
        <w:t>nternational</w:t>
      </w:r>
      <w:proofErr w:type="spellEnd"/>
      <w:r>
        <w:rPr>
          <w:rFonts w:ascii="Times" w:hAnsi="Times"/>
          <w:lang w:val="fr-FR"/>
        </w:rPr>
        <w:t xml:space="preserve"> </w:t>
      </w:r>
      <w:proofErr w:type="spellStart"/>
      <w:r>
        <w:rPr>
          <w:rFonts w:ascii="Times" w:hAnsi="Times"/>
        </w:rPr>
        <w:t>M</w:t>
      </w:r>
      <w:r>
        <w:rPr>
          <w:rFonts w:ascii="Times" w:hAnsi="Times"/>
        </w:rPr>
        <w:t>ariinskaya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>A</w:t>
      </w:r>
      <w:proofErr w:type="spellStart"/>
      <w:r>
        <w:rPr>
          <w:rFonts w:ascii="Times" w:hAnsi="Times"/>
          <w:lang w:val="it-IT"/>
        </w:rPr>
        <w:t>cademy</w:t>
      </w:r>
      <w:proofErr w:type="spellEnd"/>
    </w:p>
    <w:p w14:paraId="3B5FB18E" w14:textId="77777777" w:rsidR="009638C6" w:rsidRDefault="009638C6">
      <w:pPr>
        <w:pStyle w:val="Body"/>
        <w:rPr>
          <w:rFonts w:ascii="Times" w:eastAsia="Times" w:hAnsi="Times" w:cs="Times"/>
        </w:rPr>
      </w:pPr>
    </w:p>
    <w:p w14:paraId="612B619C" w14:textId="101BA8A0" w:rsidR="009638C6" w:rsidRDefault="00FF1315">
      <w:pPr>
        <w:pStyle w:val="Body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2020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Manuel, RISD Museum Biannual Journal</w:t>
      </w:r>
    </w:p>
    <w:p w14:paraId="584C9362" w14:textId="77777777" w:rsidR="009638C6" w:rsidRDefault="009638C6">
      <w:pPr>
        <w:pStyle w:val="Body"/>
        <w:rPr>
          <w:rFonts w:ascii="Times" w:eastAsia="Times" w:hAnsi="Times" w:cs="Times"/>
        </w:rPr>
      </w:pPr>
    </w:p>
    <w:p w14:paraId="0CBEFE28" w14:textId="77777777" w:rsidR="009638C6" w:rsidRDefault="009638C6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</w:p>
    <w:p w14:paraId="1628F90F" w14:textId="77777777" w:rsidR="009638C6" w:rsidRDefault="00FF1315">
      <w:pPr>
        <w:pStyle w:val="Caption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Related Work</w:t>
      </w:r>
    </w:p>
    <w:p w14:paraId="3CE77497" w14:textId="77777777" w:rsidR="009638C6" w:rsidRDefault="009638C6">
      <w:pPr>
        <w:pStyle w:val="Body"/>
        <w:rPr>
          <w:rFonts w:ascii="Times" w:eastAsia="Times" w:hAnsi="Times" w:cs="Times"/>
        </w:rPr>
      </w:pPr>
    </w:p>
    <w:p w14:paraId="16708AEB" w14:textId="7CF0D5ED" w:rsidR="009638C6" w:rsidRDefault="00FF1315">
      <w:pPr>
        <w:pStyle w:val="Body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2019</w:t>
      </w:r>
      <w:r>
        <w:rPr>
          <w:rFonts w:ascii="Times" w:eastAsia="Times" w:hAnsi="Times" w:cs="Times"/>
        </w:rPr>
        <w:tab/>
        <w:t>DJ Black Coffee Ibiza Art</w:t>
      </w:r>
    </w:p>
    <w:p w14:paraId="768E067A" w14:textId="77777777" w:rsidR="009638C6" w:rsidRDefault="009638C6">
      <w:pPr>
        <w:pStyle w:val="Body"/>
        <w:rPr>
          <w:rFonts w:ascii="Times" w:eastAsia="Times" w:hAnsi="Times" w:cs="Times"/>
        </w:rPr>
      </w:pPr>
    </w:p>
    <w:p w14:paraId="419B5D7F" w14:textId="3E4BF184" w:rsidR="009638C6" w:rsidRDefault="00FF1315">
      <w:pPr>
        <w:pStyle w:val="Body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2019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Cover Art, Patricia Melo: </w:t>
      </w:r>
      <w:proofErr w:type="spellStart"/>
      <w:r>
        <w:rPr>
          <w:rFonts w:ascii="Times" w:eastAsia="Times" w:hAnsi="Times" w:cs="Times"/>
        </w:rPr>
        <w:t>Mulheres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Empilhadas</w:t>
      </w:r>
      <w:proofErr w:type="spellEnd"/>
      <w:r>
        <w:rPr>
          <w:rFonts w:ascii="Times" w:eastAsia="Times" w:hAnsi="Times" w:cs="Times"/>
        </w:rPr>
        <w:t>, Brazil</w:t>
      </w:r>
    </w:p>
    <w:p w14:paraId="005EAFA0" w14:textId="77777777" w:rsidR="009638C6" w:rsidRDefault="009638C6">
      <w:pPr>
        <w:pStyle w:val="Body"/>
        <w:rPr>
          <w:rFonts w:ascii="Times" w:eastAsia="Times" w:hAnsi="Times" w:cs="Times"/>
        </w:rPr>
      </w:pPr>
    </w:p>
    <w:p w14:paraId="4B844279" w14:textId="027D17B8" w:rsidR="009638C6" w:rsidRDefault="00FF1315">
      <w:pPr>
        <w:pStyle w:val="Body"/>
      </w:pPr>
      <w:r>
        <w:rPr>
          <w:rFonts w:ascii="Times" w:hAnsi="Times"/>
          <w:b/>
          <w:bCs/>
        </w:rPr>
        <w:t xml:space="preserve">2019 </w:t>
      </w:r>
      <w:r>
        <w:rPr>
          <w:rFonts w:ascii="Times" w:hAnsi="Times"/>
          <w:b/>
          <w:bCs/>
        </w:rPr>
        <w:tab/>
      </w:r>
      <w:r>
        <w:rPr>
          <w:rFonts w:ascii="Times" w:hAnsi="Times"/>
        </w:rPr>
        <w:t xml:space="preserve">Collaboration with NY Designer Fe Noel </w:t>
      </w:r>
      <w:r>
        <w:rPr>
          <w:rFonts w:ascii="Times" w:hAnsi="Times"/>
        </w:rPr>
        <w:t>“</w:t>
      </w:r>
      <w:r>
        <w:rPr>
          <w:rFonts w:ascii="Times" w:hAnsi="Times"/>
        </w:rPr>
        <w:t>Oshun</w:t>
      </w:r>
      <w:r>
        <w:rPr>
          <w:rFonts w:ascii="Times" w:hAnsi="Times"/>
        </w:rPr>
        <w:t xml:space="preserve">” </w:t>
      </w:r>
      <w:r>
        <w:rPr>
          <w:rFonts w:ascii="Times" w:hAnsi="Times"/>
        </w:rPr>
        <w:t xml:space="preserve">dress and </w:t>
      </w:r>
      <w:r>
        <w:rPr>
          <w:rFonts w:ascii="Times" w:hAnsi="Times"/>
        </w:rPr>
        <w:t>“</w:t>
      </w:r>
      <w:r>
        <w:rPr>
          <w:rFonts w:ascii="Times" w:hAnsi="Times"/>
        </w:rPr>
        <w:t>I Exist</w:t>
      </w:r>
      <w:r>
        <w:rPr>
          <w:rFonts w:ascii="Times" w:hAnsi="Times"/>
        </w:rPr>
        <w:t xml:space="preserve">” </w:t>
      </w:r>
      <w:r>
        <w:rPr>
          <w:rFonts w:ascii="Times" w:hAnsi="Times"/>
        </w:rPr>
        <w:t>dress</w:t>
      </w:r>
    </w:p>
    <w:sectPr w:rsidR="009638C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95DA" w14:textId="77777777" w:rsidR="00FF1315" w:rsidRDefault="00FF1315">
      <w:r>
        <w:separator/>
      </w:r>
    </w:p>
  </w:endnote>
  <w:endnote w:type="continuationSeparator" w:id="0">
    <w:p w14:paraId="69C4C494" w14:textId="77777777" w:rsidR="00FF1315" w:rsidRDefault="00FF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0657" w14:textId="77777777" w:rsidR="009638C6" w:rsidRDefault="00963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E306" w14:textId="77777777" w:rsidR="00FF1315" w:rsidRDefault="00FF1315">
      <w:r>
        <w:separator/>
      </w:r>
    </w:p>
  </w:footnote>
  <w:footnote w:type="continuationSeparator" w:id="0">
    <w:p w14:paraId="7C7022C9" w14:textId="77777777" w:rsidR="00FF1315" w:rsidRDefault="00FF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CCEC" w14:textId="77777777" w:rsidR="009638C6" w:rsidRDefault="00963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C6"/>
    <w:rsid w:val="0007717B"/>
    <w:rsid w:val="009638C6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79AAE"/>
  <w15:docId w15:val="{6FE59F42-FD2F-7F47-8FE6-DE4CCDC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harmonia rosales</cp:lastModifiedBy>
  <cp:revision>2</cp:revision>
  <dcterms:created xsi:type="dcterms:W3CDTF">2020-12-02T21:45:00Z</dcterms:created>
  <dcterms:modified xsi:type="dcterms:W3CDTF">2020-12-02T21:49:00Z</dcterms:modified>
</cp:coreProperties>
</file>